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CA4E4B" w:rsidRPr="00CA4E4B" w14:paraId="1F3EEC43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7E5099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7E6E07C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14.09.2026 15:57</w:t>
            </w:r>
          </w:p>
        </w:tc>
      </w:tr>
      <w:tr w:rsidR="00CA4E4B" w:rsidRPr="00CA4E4B" w14:paraId="39FC6D8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BFA7971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311B93E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13. září 2026</w:t>
            </w:r>
          </w:p>
        </w:tc>
      </w:tr>
      <w:tr w:rsidR="00CA4E4B" w:rsidRPr="00CA4E4B" w14:paraId="18C2E8F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40253AC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850A47C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5. Moravia Tour a 1. liga Morava</w:t>
            </w:r>
          </w:p>
        </w:tc>
      </w:tr>
      <w:tr w:rsidR="00CA4E4B" w:rsidRPr="00CA4E4B" w14:paraId="3C323BE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86FFCE3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B4549EF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MINIGOLF ONE </w:t>
            </w:r>
            <w:proofErr w:type="gram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Brno - hřiště</w:t>
            </w:r>
            <w:proofErr w:type="gram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Bohunice</w:t>
            </w:r>
          </w:p>
        </w:tc>
      </w:tr>
      <w:tr w:rsidR="00CA4E4B" w:rsidRPr="00CA4E4B" w14:paraId="131A0AF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2FE959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F17E78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Marián Straško ml.</w:t>
            </w:r>
          </w:p>
        </w:tc>
      </w:tr>
      <w:tr w:rsidR="00CA4E4B" w:rsidRPr="00CA4E4B" w14:paraId="6CFC290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923BFA2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B7B8724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Ivan Doležel</w:t>
            </w:r>
          </w:p>
        </w:tc>
      </w:tr>
      <w:tr w:rsidR="00CA4E4B" w:rsidRPr="00CA4E4B" w14:paraId="59B09C0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0BEA6D2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127F75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Vít Gerža a Michael Urbánek</w:t>
            </w:r>
          </w:p>
        </w:tc>
      </w:tr>
      <w:tr w:rsidR="00CA4E4B" w:rsidRPr="00CA4E4B" w14:paraId="6DA783C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75F4B74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DE8BD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M.Straško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ml.,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I.Doležel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R.Kocman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P.Složil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a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T.Navrátil</w:t>
            </w:r>
            <w:proofErr w:type="spellEnd"/>
          </w:p>
        </w:tc>
      </w:tr>
      <w:tr w:rsidR="00CA4E4B" w:rsidRPr="00CA4E4B" w14:paraId="6EB4BC6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E767C59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28D384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nebyly uděleny</w:t>
            </w:r>
          </w:p>
        </w:tc>
      </w:tr>
      <w:tr w:rsidR="00CA4E4B" w:rsidRPr="00CA4E4B" w14:paraId="1BAF434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6ABC51C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6B57DFE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8. </w:t>
            </w:r>
            <w:proofErr w:type="gram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trubka - zarážky</w:t>
            </w:r>
            <w:proofErr w:type="gram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zajištěny až na začátku hracího dne, 16. </w:t>
            </w:r>
            <w:proofErr w:type="gram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koš - díra</w:t>
            </w:r>
            <w:proofErr w:type="gram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v síti opravena až na začátku hracího dne, ostatní dráhy bez závad, doporučení z minulých let téměř všechna realizována</w:t>
            </w:r>
          </w:p>
        </w:tc>
      </w:tr>
      <w:tr w:rsidR="00CA4E4B" w:rsidRPr="00CA4E4B" w14:paraId="7E89686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DB5CC7F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272F0B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čisté a uklizené</w:t>
            </w:r>
          </w:p>
        </w:tc>
      </w:tr>
      <w:tr w:rsidR="00CA4E4B" w:rsidRPr="00CA4E4B" w14:paraId="2B70559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8765183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E220D9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solidní, spoje bez problémů, přesto některá doporučení ke spojům z minulých let týkající se spojů by stála za úvahu k realizaci (např. viz zpráva rozhodčího z 2. MT 2024)</w:t>
            </w:r>
          </w:p>
        </w:tc>
      </w:tr>
      <w:tr w:rsidR="00CA4E4B" w:rsidRPr="00CA4E4B" w14:paraId="0C7B539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8F4AF5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73B6416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CA4E4B" w:rsidRPr="00CA4E4B" w14:paraId="604C3D6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243B401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A5D81E0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solidní, požadavky splněny do zahájení turnaje</w:t>
            </w:r>
          </w:p>
        </w:tc>
      </w:tr>
      <w:tr w:rsidR="00CA4E4B" w:rsidRPr="00CA4E4B" w14:paraId="0E7D7F7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7DD4A46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774ACE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dokumenty jsou již dostupné na webu ČMGS, pásky k označení činovníků turnaje nebyly dány pořadatelem k dispozici</w:t>
            </w:r>
          </w:p>
        </w:tc>
      </w:tr>
      <w:tr w:rsidR="00CA4E4B" w:rsidRPr="00CA4E4B" w14:paraId="2AD9AF8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F903F76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BDF9165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problémů a omezení v dostatečném rozsahu</w:t>
            </w:r>
          </w:p>
        </w:tc>
      </w:tr>
      <w:tr w:rsidR="00CA4E4B" w:rsidRPr="00CA4E4B" w14:paraId="5BD0DB8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C2F8DBB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75D27E8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 bez účasti samosprávy nebo hostů, v prostoru pevných stupňů vítězů a zázemí turnaje (posezení se stoly)</w:t>
            </w:r>
          </w:p>
        </w:tc>
      </w:tr>
      <w:tr w:rsidR="00CA4E4B" w:rsidRPr="00CA4E4B" w14:paraId="2243732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6839C1E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2091A51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18 ks repasovaných pohárů s novými tištěnými štítky, po 3 ks pro M, Ž, S a S2, 2 ks pro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Jž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1 ks pro Se,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AM a AŽ. Aktivní aktuální náklady odhadem 50 Kč na štítky, hodnota pohárů v repase neodhadnutelná, podle různých velikostí bych odhadl průměr na 200 Kč / pohár maximálně (a to je diskutabilní), takže výše do 3.650 Kč v žádné případě nesplňuje povinnosti pořadatele dané Doplňky SŘ 2026 v návaznosti na §111.2 SŘ, kde je třeba vynaložit alespoň 4.400 Kč (medaile a věcné ceny); dále nebyly žákům ani juniorům předávány diplomy, což nesplňuje §111.1 SŘ; ani to všechno není adekvátní vybranému startovnému odhadem bez jednoho domácího hráče 32 x 300 Kč dospělí + 3 x 150 Kč mládež = 10.050 Kč; ceny za 10.000 Kč nejsou potřeba, ale </w:t>
            </w: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např. 4. MT, kde ceny vč. diplomů a květin dosáhly na 30.000 Kč při srovnatelném startovném 10.500 Kč, jsou pak pro účastníky moravských Tour velmi nesrovnatelné</w:t>
            </w:r>
          </w:p>
        </w:tc>
      </w:tr>
      <w:tr w:rsidR="00CA4E4B" w:rsidRPr="00CA4E4B" w14:paraId="40F7D27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0A5CEA7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3F59F94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přehledná obrazovka s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Bangolf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Arénou, která byla spuštěna on-line, souběžně vedena </w:t>
            </w:r>
            <w:proofErr w:type="spellStart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výsledkovka</w:t>
            </w:r>
            <w:proofErr w:type="spellEnd"/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ČMGS</w:t>
            </w:r>
          </w:p>
        </w:tc>
      </w:tr>
      <w:tr w:rsidR="00CA4E4B" w:rsidRPr="00CA4E4B" w14:paraId="4D5B2E1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E524066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47D7E18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hrací den dostačující sortiment na svačiny (koblihy, párky ...) i na větší oběd (polévka, kuřecí steak nebo krkovička ...), polévka a párky k dispozici také 2. tréninkový den</w:t>
            </w:r>
          </w:p>
        </w:tc>
      </w:tr>
      <w:tr w:rsidR="00CA4E4B" w:rsidRPr="00CA4E4B" w14:paraId="2146320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E0329BA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A649F76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kromě běžné toalety náležící hřišti asi 50 m od něj, téměř ve stejné vzdálenosti čisté toalety pro muže (2 x pisoár a 1 kabinka) a ženy (1 kabinka). které byly k dispozici v hrací den a 2. tréninkový den; posezení se stoly u stupňů vítězů bylo dostatečné pro účastníky (36) a bylo kryté dvěma velkými slunečníky.</w:t>
            </w:r>
          </w:p>
        </w:tc>
      </w:tr>
      <w:tr w:rsidR="00CA4E4B" w:rsidRPr="00CA4E4B" w14:paraId="5EA1A89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CF93CC9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09DBE7E" w14:textId="77777777" w:rsidR="00CA4E4B" w:rsidRPr="00CA4E4B" w:rsidRDefault="00CA4E4B" w:rsidP="00CA4E4B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A4E4B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 byl rozlosován do 13 skupin, takže teoreticky mělo být hřiště stále obsazeno, s malými přestávkami mezi okruhy proběhl turnaj hodně rychle, přestože začátek byl posunut na 8:30 hodin, v 15:30 hodin již bylo ukončeno vyhlášení výsledků po jednom rozstřelu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F0072"/>
    <w:rsid w:val="001F5A4E"/>
    <w:rsid w:val="002607DE"/>
    <w:rsid w:val="00283517"/>
    <w:rsid w:val="002B019F"/>
    <w:rsid w:val="002F3AC1"/>
    <w:rsid w:val="00326D9E"/>
    <w:rsid w:val="003944AA"/>
    <w:rsid w:val="00394FCD"/>
    <w:rsid w:val="003F6B79"/>
    <w:rsid w:val="004143F0"/>
    <w:rsid w:val="00426AFC"/>
    <w:rsid w:val="004A47AD"/>
    <w:rsid w:val="005222B1"/>
    <w:rsid w:val="00551232"/>
    <w:rsid w:val="00583601"/>
    <w:rsid w:val="005979BE"/>
    <w:rsid w:val="005E33EB"/>
    <w:rsid w:val="005F033F"/>
    <w:rsid w:val="00722B48"/>
    <w:rsid w:val="00776DCD"/>
    <w:rsid w:val="007940F4"/>
    <w:rsid w:val="008008D9"/>
    <w:rsid w:val="00822594"/>
    <w:rsid w:val="008938B9"/>
    <w:rsid w:val="00965787"/>
    <w:rsid w:val="00976F0B"/>
    <w:rsid w:val="00A27D4B"/>
    <w:rsid w:val="00A43C47"/>
    <w:rsid w:val="00AD48D9"/>
    <w:rsid w:val="00B3276D"/>
    <w:rsid w:val="00B913CB"/>
    <w:rsid w:val="00C133C4"/>
    <w:rsid w:val="00C717FC"/>
    <w:rsid w:val="00CA4E4B"/>
    <w:rsid w:val="00D53763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2680</Characters>
  <Application>Microsoft Office Word</Application>
  <DocSecurity>0</DocSecurity>
  <Lines>116</Lines>
  <Paragraphs>80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4</cp:revision>
  <dcterms:created xsi:type="dcterms:W3CDTF">2026-09-15T10:37:00Z</dcterms:created>
  <dcterms:modified xsi:type="dcterms:W3CDTF">2026-09-15T10:38:00Z</dcterms:modified>
</cp:coreProperties>
</file>