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4" w:rsidRPr="002F247B" w:rsidRDefault="002C5E64" w:rsidP="00537804">
      <w:pPr>
        <w:spacing w:after="240"/>
        <w:jc w:val="center"/>
        <w:rPr>
          <w:rFonts w:ascii="Calibri" w:hAnsi="Calibri" w:cs="Calibri"/>
          <w:bCs/>
          <w:sz w:val="40"/>
          <w:szCs w:val="40"/>
        </w:rPr>
      </w:pPr>
      <w:r w:rsidRPr="002F247B">
        <w:rPr>
          <w:rFonts w:ascii="Calibri" w:hAnsi="Calibri" w:cs="Calibri"/>
          <w:bCs/>
          <w:sz w:val="40"/>
          <w:szCs w:val="40"/>
        </w:rPr>
        <w:t>Rozpis</w:t>
      </w:r>
      <w:r w:rsidR="002F247B">
        <w:rPr>
          <w:rFonts w:ascii="Calibri" w:hAnsi="Calibri" w:cs="Calibri"/>
          <w:bCs/>
          <w:sz w:val="40"/>
          <w:szCs w:val="40"/>
        </w:rPr>
        <w:t xml:space="preserve"> </w:t>
      </w:r>
      <w:r w:rsidR="00913D8D">
        <w:rPr>
          <w:rFonts w:ascii="Calibri" w:hAnsi="Calibri" w:cs="Calibri"/>
          <w:bCs/>
          <w:sz w:val="40"/>
          <w:szCs w:val="40"/>
        </w:rPr>
        <w:t>5</w:t>
      </w:r>
      <w:r w:rsidR="002F247B">
        <w:rPr>
          <w:rFonts w:ascii="Calibri" w:hAnsi="Calibri" w:cs="Calibri"/>
          <w:bCs/>
          <w:sz w:val="40"/>
          <w:szCs w:val="40"/>
        </w:rPr>
        <w:t>.</w:t>
      </w:r>
      <w:r w:rsidRPr="002F247B">
        <w:rPr>
          <w:rFonts w:ascii="Calibri" w:hAnsi="Calibri" w:cs="Calibri"/>
          <w:bCs/>
          <w:sz w:val="40"/>
          <w:szCs w:val="40"/>
        </w:rPr>
        <w:t xml:space="preserve"> Klubov</w:t>
      </w:r>
      <w:r w:rsidR="002F247B" w:rsidRPr="002F247B">
        <w:rPr>
          <w:rFonts w:ascii="Calibri" w:hAnsi="Calibri" w:cs="Calibri"/>
          <w:bCs/>
          <w:sz w:val="40"/>
          <w:szCs w:val="40"/>
        </w:rPr>
        <w:t>ého</w:t>
      </w:r>
      <w:r w:rsidRPr="002F247B">
        <w:rPr>
          <w:rFonts w:ascii="Calibri" w:hAnsi="Calibri" w:cs="Calibri"/>
          <w:bCs/>
          <w:sz w:val="40"/>
          <w:szCs w:val="40"/>
        </w:rPr>
        <w:t xml:space="preserve"> turnaj</w:t>
      </w:r>
      <w:r w:rsidR="002F247B" w:rsidRPr="002F247B">
        <w:rPr>
          <w:rFonts w:ascii="Calibri" w:hAnsi="Calibri" w:cs="Calibri"/>
          <w:bCs/>
          <w:sz w:val="40"/>
          <w:szCs w:val="40"/>
        </w:rPr>
        <w:t xml:space="preserve">e </w:t>
      </w:r>
    </w:p>
    <w:p w:rsidR="00537804" w:rsidRPr="002F247B" w:rsidRDefault="00CE3119" w:rsidP="00537804">
      <w:pPr>
        <w:spacing w:after="240"/>
        <w:jc w:val="center"/>
        <w:rPr>
          <w:rFonts w:ascii="Calibri" w:hAnsi="Calibri" w:cs="Calibri"/>
          <w:bCs/>
        </w:rPr>
      </w:pPr>
      <w:r w:rsidRPr="002F247B">
        <w:rPr>
          <w:rFonts w:ascii="Calibri" w:hAnsi="Calibri" w:cs="Calibri"/>
          <w:bCs/>
          <w:sz w:val="40"/>
          <w:szCs w:val="40"/>
        </w:rPr>
        <w:t>SKDG Příbor</w:t>
      </w:r>
    </w:p>
    <w:p w:rsidR="00F12871" w:rsidRPr="00537804" w:rsidRDefault="00F12871" w:rsidP="00537804">
      <w:pPr>
        <w:spacing w:after="240"/>
        <w:rPr>
          <w:rFonts w:ascii="Calibri" w:eastAsia="Arial Unicode MS" w:hAnsi="Calibri" w:cs="Calibri"/>
        </w:rPr>
      </w:pPr>
      <w:r w:rsidRPr="00537804">
        <w:rPr>
          <w:rFonts w:ascii="Calibri" w:hAnsi="Calibri" w:cs="Calibri"/>
          <w:b/>
          <w:bCs/>
          <w:u w:val="single"/>
        </w:rPr>
        <w:t>Všeobecná ustanovení:</w:t>
      </w:r>
    </w:p>
    <w:p w:rsidR="00537804" w:rsidRDefault="002C5E64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 xml:space="preserve">1. </w:t>
      </w:r>
      <w:r w:rsidR="00F12871" w:rsidRPr="00537804">
        <w:rPr>
          <w:rFonts w:ascii="Calibri" w:hAnsi="Calibri" w:cs="Calibri"/>
          <w:b/>
          <w:bCs/>
        </w:rPr>
        <w:t>Pořadatel:</w:t>
      </w:r>
      <w:r w:rsidRPr="00537804">
        <w:rPr>
          <w:rFonts w:ascii="Calibri" w:hAnsi="Calibri" w:cs="Calibri"/>
        </w:rPr>
        <w:t xml:space="preserve"> </w:t>
      </w:r>
      <w:r w:rsidRPr="00537804">
        <w:rPr>
          <w:rFonts w:ascii="Calibri" w:hAnsi="Calibri" w:cs="Calibri"/>
        </w:rPr>
        <w:br/>
      </w:r>
      <w:r w:rsidR="00CE3119" w:rsidRPr="00537804">
        <w:rPr>
          <w:rFonts w:ascii="Calibri" w:hAnsi="Calibri" w:cs="Calibri"/>
        </w:rPr>
        <w:t>SKDG Příbor z.s.</w:t>
      </w:r>
      <w:r w:rsidRPr="00537804">
        <w:rPr>
          <w:rFonts w:ascii="Calibri" w:hAnsi="Calibri" w:cs="Calibri"/>
        </w:rPr>
        <w:br/>
      </w:r>
    </w:p>
    <w:p w:rsidR="00537804" w:rsidRDefault="00F12871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 xml:space="preserve">2. Termín: </w:t>
      </w:r>
      <w:r w:rsidRPr="00537804">
        <w:rPr>
          <w:rFonts w:ascii="Calibri" w:hAnsi="Calibri" w:cs="Calibri"/>
        </w:rPr>
        <w:br/>
      </w:r>
      <w:r w:rsidR="003E16C4">
        <w:rPr>
          <w:rFonts w:ascii="Calibri" w:hAnsi="Calibri" w:cs="Calibri"/>
        </w:rPr>
        <w:t>30</w:t>
      </w:r>
      <w:r w:rsidR="00CE3119" w:rsidRPr="00537804">
        <w:rPr>
          <w:rFonts w:ascii="Calibri" w:hAnsi="Calibri" w:cs="Calibri"/>
        </w:rPr>
        <w:t>.</w:t>
      </w:r>
      <w:r w:rsidR="002F247B">
        <w:rPr>
          <w:rFonts w:ascii="Calibri" w:hAnsi="Calibri" w:cs="Calibri"/>
        </w:rPr>
        <w:t>8</w:t>
      </w:r>
      <w:r w:rsidR="00CE3119" w:rsidRPr="00537804">
        <w:rPr>
          <w:rFonts w:ascii="Calibri" w:hAnsi="Calibri" w:cs="Calibri"/>
        </w:rPr>
        <w:t>.201</w:t>
      </w:r>
      <w:r w:rsidR="002F247B">
        <w:rPr>
          <w:rFonts w:ascii="Calibri" w:hAnsi="Calibri" w:cs="Calibri"/>
        </w:rPr>
        <w:t>8</w:t>
      </w:r>
      <w:r w:rsidR="002C5E64"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u w:val="single"/>
        </w:rPr>
        <w:t>Slavnostní zahájení:</w:t>
      </w:r>
      <w:r w:rsidRPr="00537804">
        <w:rPr>
          <w:rFonts w:ascii="Calibri" w:hAnsi="Calibri" w:cs="Calibri"/>
        </w:rPr>
        <w:t xml:space="preserve"> </w:t>
      </w:r>
      <w:r w:rsidR="00913D8D">
        <w:rPr>
          <w:rFonts w:ascii="Calibri" w:hAnsi="Calibri" w:cs="Calibri"/>
        </w:rPr>
        <w:t>30</w:t>
      </w:r>
      <w:r w:rsidR="002F247B" w:rsidRPr="00537804">
        <w:rPr>
          <w:rFonts w:ascii="Calibri" w:hAnsi="Calibri" w:cs="Calibri"/>
        </w:rPr>
        <w:t>.</w:t>
      </w:r>
      <w:r w:rsidR="002F247B">
        <w:rPr>
          <w:rFonts w:ascii="Calibri" w:hAnsi="Calibri" w:cs="Calibri"/>
        </w:rPr>
        <w:t>8</w:t>
      </w:r>
      <w:r w:rsidR="002F247B" w:rsidRPr="00537804">
        <w:rPr>
          <w:rFonts w:ascii="Calibri" w:hAnsi="Calibri" w:cs="Calibri"/>
        </w:rPr>
        <w:t>.201</w:t>
      </w:r>
      <w:r w:rsidR="002F247B">
        <w:rPr>
          <w:rFonts w:ascii="Calibri" w:hAnsi="Calibri" w:cs="Calibri"/>
        </w:rPr>
        <w:t>8</w:t>
      </w:r>
      <w:r w:rsidR="002C5E64" w:rsidRPr="00537804">
        <w:rPr>
          <w:rFonts w:ascii="Calibri" w:hAnsi="Calibri" w:cs="Calibri"/>
        </w:rPr>
        <w:t xml:space="preserve">, </w:t>
      </w:r>
      <w:r w:rsidR="00CE3119" w:rsidRPr="00537804">
        <w:rPr>
          <w:rFonts w:ascii="Calibri" w:hAnsi="Calibri" w:cs="Calibri"/>
        </w:rPr>
        <w:t>v 1</w:t>
      </w:r>
      <w:r w:rsidR="00B73049">
        <w:rPr>
          <w:rFonts w:ascii="Calibri" w:hAnsi="Calibri" w:cs="Calibri"/>
        </w:rPr>
        <w:t>7</w:t>
      </w:r>
      <w:r w:rsidR="00CE3119" w:rsidRPr="00537804">
        <w:rPr>
          <w:rFonts w:ascii="Calibri" w:hAnsi="Calibri" w:cs="Calibri"/>
        </w:rPr>
        <w:t>:00</w:t>
      </w:r>
      <w:r w:rsidR="002C5E64" w:rsidRPr="00537804">
        <w:rPr>
          <w:rFonts w:ascii="Calibri" w:hAnsi="Calibri" w:cs="Calibri"/>
        </w:rPr>
        <w:t xml:space="preserve">, </w:t>
      </w:r>
      <w:r w:rsidR="00CE3119" w:rsidRPr="00537804">
        <w:rPr>
          <w:rFonts w:ascii="Calibri" w:hAnsi="Calibri" w:cs="Calibri"/>
        </w:rPr>
        <w:t>hřiště SKDG Příbor (areál koupaliště Příbor)</w:t>
      </w:r>
      <w:r w:rsidR="002C5E64"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u w:val="single"/>
        </w:rPr>
        <w:t>Slavnostní zakončení:</w:t>
      </w:r>
      <w:r w:rsidRPr="00537804">
        <w:rPr>
          <w:rFonts w:ascii="Calibri" w:hAnsi="Calibri" w:cs="Calibri"/>
        </w:rPr>
        <w:t xml:space="preserve"> </w:t>
      </w:r>
      <w:r w:rsidR="00913D8D">
        <w:rPr>
          <w:rFonts w:ascii="Calibri" w:hAnsi="Calibri" w:cs="Calibri"/>
        </w:rPr>
        <w:t>30</w:t>
      </w:r>
      <w:r w:rsidR="002F247B" w:rsidRPr="00537804">
        <w:rPr>
          <w:rFonts w:ascii="Calibri" w:hAnsi="Calibri" w:cs="Calibri"/>
        </w:rPr>
        <w:t>.</w:t>
      </w:r>
      <w:r w:rsidR="002F247B">
        <w:rPr>
          <w:rFonts w:ascii="Calibri" w:hAnsi="Calibri" w:cs="Calibri"/>
        </w:rPr>
        <w:t>8</w:t>
      </w:r>
      <w:r w:rsidR="002F247B" w:rsidRPr="00537804">
        <w:rPr>
          <w:rFonts w:ascii="Calibri" w:hAnsi="Calibri" w:cs="Calibri"/>
        </w:rPr>
        <w:t>.201</w:t>
      </w:r>
      <w:r w:rsidR="002F247B">
        <w:rPr>
          <w:rFonts w:ascii="Calibri" w:hAnsi="Calibri" w:cs="Calibri"/>
        </w:rPr>
        <w:t>8, 15</w:t>
      </w:r>
      <w:r w:rsidR="00CE3119" w:rsidRPr="00537804">
        <w:rPr>
          <w:rFonts w:ascii="Calibri" w:hAnsi="Calibri" w:cs="Calibri"/>
        </w:rPr>
        <w:t xml:space="preserve"> minut po dohrání účastníků</w:t>
      </w:r>
      <w:r w:rsidR="00537804">
        <w:rPr>
          <w:rFonts w:ascii="Calibri" w:hAnsi="Calibri" w:cs="Calibri"/>
        </w:rPr>
        <w:t>,</w:t>
      </w:r>
      <w:r w:rsidR="00537804" w:rsidRPr="00537804">
        <w:rPr>
          <w:rFonts w:ascii="Calibri" w:hAnsi="Calibri" w:cs="Calibri"/>
        </w:rPr>
        <w:t xml:space="preserve"> hřiště</w:t>
      </w:r>
      <w:r w:rsidR="00CE3119" w:rsidRPr="00537804">
        <w:rPr>
          <w:rFonts w:ascii="Calibri" w:hAnsi="Calibri" w:cs="Calibri"/>
        </w:rPr>
        <w:t xml:space="preserve"> SKDG Příbor (areál koupaliště Příbor)</w:t>
      </w:r>
      <w:r w:rsidR="00CE3119" w:rsidRPr="00537804">
        <w:rPr>
          <w:rFonts w:ascii="Calibri" w:hAnsi="Calibri" w:cs="Calibri"/>
        </w:rPr>
        <w:br/>
      </w:r>
      <w:r w:rsidR="002C5E64"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b/>
          <w:bCs/>
        </w:rPr>
        <w:t xml:space="preserve">3. Místo konání: </w:t>
      </w:r>
      <w:r w:rsidRPr="00537804">
        <w:rPr>
          <w:rFonts w:ascii="Calibri" w:hAnsi="Calibri" w:cs="Calibri"/>
        </w:rPr>
        <w:br/>
      </w:r>
      <w:r w:rsidR="00CE3119" w:rsidRPr="00537804">
        <w:t xml:space="preserve">Hřiště klubu SKDG Příbor, areál koupaliště, Leoše Janáčka 923, 742 </w:t>
      </w:r>
      <w:r w:rsidR="002F247B" w:rsidRPr="00537804">
        <w:t>58 Příbor</w:t>
      </w:r>
      <w:r w:rsidR="002C5E64" w:rsidRPr="00537804">
        <w:rPr>
          <w:rFonts w:ascii="Calibri" w:hAnsi="Calibri" w:cs="Calibri"/>
          <w:b/>
          <w:bCs/>
        </w:rPr>
        <w:br/>
      </w:r>
    </w:p>
    <w:p w:rsidR="00537804" w:rsidRDefault="00F12871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 xml:space="preserve">4. Vedení turnaje: </w:t>
      </w:r>
      <w:r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u w:val="single"/>
        </w:rPr>
        <w:t>Ředitel turnaje</w:t>
      </w:r>
      <w:r w:rsidRPr="00537804">
        <w:rPr>
          <w:rFonts w:ascii="Calibri" w:hAnsi="Calibri" w:cs="Calibri"/>
        </w:rPr>
        <w:t xml:space="preserve"> </w:t>
      </w:r>
      <w:r w:rsidR="00CE3119" w:rsidRPr="00537804">
        <w:rPr>
          <w:rFonts w:ascii="Calibri" w:hAnsi="Calibri" w:cs="Calibri"/>
        </w:rPr>
        <w:t xml:space="preserve">– </w:t>
      </w:r>
      <w:r w:rsidR="00913D8D">
        <w:rPr>
          <w:rFonts w:ascii="Calibri" w:hAnsi="Calibri" w:cs="Calibri"/>
        </w:rPr>
        <w:t>Petr Machala</w:t>
      </w:r>
      <w:r w:rsidR="002C5E64" w:rsidRPr="00537804">
        <w:rPr>
          <w:rFonts w:ascii="Calibri" w:hAnsi="Calibri" w:cs="Calibri"/>
        </w:rPr>
        <w:br/>
      </w:r>
      <w:r w:rsidRPr="00537804">
        <w:rPr>
          <w:rFonts w:ascii="Calibri" w:hAnsi="Calibri" w:cs="Calibri"/>
          <w:u w:val="single"/>
        </w:rPr>
        <w:t>Hlavní rozhodčí</w:t>
      </w:r>
      <w:r w:rsidRPr="00537804">
        <w:rPr>
          <w:rFonts w:ascii="Calibri" w:hAnsi="Calibri" w:cs="Calibri"/>
        </w:rPr>
        <w:t xml:space="preserve"> </w:t>
      </w:r>
      <w:r w:rsidR="002C5E64" w:rsidRPr="00537804">
        <w:rPr>
          <w:rFonts w:ascii="Calibri" w:hAnsi="Calibri" w:cs="Calibri"/>
        </w:rPr>
        <w:t xml:space="preserve">– </w:t>
      </w:r>
      <w:r w:rsidR="00CE3119" w:rsidRPr="00537804">
        <w:rPr>
          <w:rFonts w:ascii="Calibri" w:hAnsi="Calibri" w:cs="Calibri"/>
        </w:rPr>
        <w:t>Leopold Holub</w:t>
      </w:r>
      <w:r w:rsidR="002C5E64" w:rsidRPr="00537804">
        <w:rPr>
          <w:rFonts w:ascii="Calibri" w:hAnsi="Calibri" w:cs="Calibri"/>
        </w:rPr>
        <w:br/>
      </w:r>
    </w:p>
    <w:p w:rsidR="00537804" w:rsidRDefault="00F12871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 xml:space="preserve">5. Účast: </w:t>
      </w:r>
      <w:r w:rsidRPr="00537804">
        <w:rPr>
          <w:rFonts w:ascii="Calibri" w:hAnsi="Calibri" w:cs="Calibri"/>
        </w:rPr>
        <w:br/>
      </w:r>
      <w:r w:rsidR="00537804" w:rsidRPr="00537804">
        <w:rPr>
          <w:rFonts w:ascii="Calibri" w:hAnsi="Calibri" w:cs="Calibri"/>
        </w:rPr>
        <w:t>Otevřený – účast</w:t>
      </w:r>
      <w:r w:rsidR="00CE3119" w:rsidRPr="00537804">
        <w:rPr>
          <w:rFonts w:ascii="Calibri" w:hAnsi="Calibri" w:cs="Calibri"/>
        </w:rPr>
        <w:t xml:space="preserve"> se potvrzuje zaplacením startovného v den konání do uzávěrky přihlášek. </w:t>
      </w:r>
      <w:r w:rsidRPr="00537804">
        <w:rPr>
          <w:rFonts w:ascii="Calibri" w:hAnsi="Calibri" w:cs="Calibri"/>
        </w:rPr>
        <w:br/>
      </w:r>
    </w:p>
    <w:p w:rsidR="00537804" w:rsidRDefault="002C5E64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>6</w:t>
      </w:r>
      <w:r w:rsidR="00F12871" w:rsidRPr="00537804">
        <w:rPr>
          <w:rFonts w:ascii="Calibri" w:hAnsi="Calibri" w:cs="Calibri"/>
          <w:b/>
          <w:bCs/>
        </w:rPr>
        <w:t xml:space="preserve">. Přihlášky: </w:t>
      </w:r>
      <w:r w:rsidR="00F12871" w:rsidRPr="00537804">
        <w:rPr>
          <w:rFonts w:ascii="Calibri" w:hAnsi="Calibri" w:cs="Calibri"/>
        </w:rPr>
        <w:br/>
      </w:r>
      <w:r w:rsidR="00CE3119" w:rsidRPr="00537804">
        <w:rPr>
          <w:rFonts w:ascii="Calibri" w:hAnsi="Calibri" w:cs="Calibri"/>
        </w:rPr>
        <w:t>Uzávěrka přihlášek do 1</w:t>
      </w:r>
      <w:r w:rsidR="00B73049">
        <w:rPr>
          <w:rFonts w:ascii="Calibri" w:hAnsi="Calibri" w:cs="Calibri"/>
        </w:rPr>
        <w:t>6</w:t>
      </w:r>
      <w:r w:rsidR="00CE3119" w:rsidRPr="00537804">
        <w:rPr>
          <w:rFonts w:ascii="Calibri" w:hAnsi="Calibri" w:cs="Calibri"/>
        </w:rPr>
        <w:t>:55</w:t>
      </w:r>
      <w:r w:rsidRPr="00537804">
        <w:rPr>
          <w:rFonts w:ascii="Calibri" w:hAnsi="Calibri" w:cs="Calibri"/>
        </w:rPr>
        <w:br/>
      </w:r>
    </w:p>
    <w:p w:rsidR="00537804" w:rsidRDefault="002C5E64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>7</w:t>
      </w:r>
      <w:r w:rsidR="00F12871" w:rsidRPr="00537804">
        <w:rPr>
          <w:rFonts w:ascii="Calibri" w:hAnsi="Calibri" w:cs="Calibri"/>
          <w:b/>
          <w:bCs/>
        </w:rPr>
        <w:t xml:space="preserve">. Startovné: </w:t>
      </w:r>
      <w:r w:rsidR="00F12871" w:rsidRPr="00537804">
        <w:rPr>
          <w:rFonts w:ascii="Calibri" w:hAnsi="Calibri" w:cs="Calibri"/>
        </w:rPr>
        <w:br/>
      </w:r>
      <w:r w:rsidR="002F247B">
        <w:rPr>
          <w:rFonts w:ascii="Calibri" w:hAnsi="Calibri" w:cs="Calibri"/>
        </w:rPr>
        <w:t>40</w:t>
      </w:r>
      <w:r w:rsidR="00CE3119" w:rsidRPr="00537804">
        <w:rPr>
          <w:rFonts w:ascii="Calibri" w:hAnsi="Calibri" w:cs="Calibri"/>
        </w:rPr>
        <w:t xml:space="preserve">,- Kč pro veřejnost, </w:t>
      </w:r>
      <w:r w:rsidR="002F247B">
        <w:rPr>
          <w:rFonts w:ascii="Calibri" w:hAnsi="Calibri" w:cs="Calibri"/>
        </w:rPr>
        <w:t>20</w:t>
      </w:r>
      <w:r w:rsidR="00CE3119" w:rsidRPr="00537804">
        <w:rPr>
          <w:rFonts w:ascii="Calibri" w:hAnsi="Calibri" w:cs="Calibri"/>
        </w:rPr>
        <w:t>,- pro registrované hráče</w:t>
      </w:r>
      <w:r w:rsidRPr="00537804">
        <w:rPr>
          <w:rFonts w:ascii="Calibri" w:hAnsi="Calibri" w:cs="Calibri"/>
        </w:rPr>
        <w:t xml:space="preserve"> </w:t>
      </w:r>
      <w:r w:rsidRPr="00537804">
        <w:rPr>
          <w:rFonts w:ascii="Calibri" w:hAnsi="Calibri" w:cs="Calibri"/>
        </w:rPr>
        <w:br/>
      </w:r>
    </w:p>
    <w:p w:rsidR="00256B1D" w:rsidRDefault="002C5E64" w:rsidP="00537804">
      <w:pPr>
        <w:spacing w:after="240"/>
        <w:ind w:left="600"/>
        <w:rPr>
          <w:rFonts w:ascii="Calibri" w:hAnsi="Calibri" w:cs="Calibri"/>
          <w:b/>
          <w:bCs/>
        </w:rPr>
      </w:pPr>
      <w:r w:rsidRPr="00537804">
        <w:rPr>
          <w:rFonts w:ascii="Calibri" w:hAnsi="Calibri" w:cs="Calibri"/>
          <w:b/>
          <w:bCs/>
        </w:rPr>
        <w:t>8</w:t>
      </w:r>
      <w:r w:rsidR="00F12871" w:rsidRPr="00537804">
        <w:rPr>
          <w:rFonts w:ascii="Calibri" w:hAnsi="Calibri" w:cs="Calibri"/>
          <w:b/>
          <w:bCs/>
        </w:rPr>
        <w:t xml:space="preserve">. Rozlosování: </w:t>
      </w:r>
      <w:r w:rsidR="00F12871" w:rsidRPr="00537804">
        <w:rPr>
          <w:rFonts w:ascii="Calibri" w:hAnsi="Calibri" w:cs="Calibri"/>
        </w:rPr>
        <w:br/>
      </w:r>
      <w:r w:rsidR="00537804" w:rsidRPr="00537804">
        <w:rPr>
          <w:rFonts w:ascii="Calibri" w:hAnsi="Calibri" w:cs="Calibri"/>
        </w:rPr>
        <w:t xml:space="preserve">Po uzávěrce přihlášek. </w:t>
      </w:r>
      <w:r w:rsidRPr="00537804">
        <w:rPr>
          <w:rFonts w:ascii="Calibri" w:hAnsi="Calibri" w:cs="Calibri"/>
        </w:rPr>
        <w:br/>
      </w:r>
    </w:p>
    <w:p w:rsidR="00537804" w:rsidRDefault="00537804" w:rsidP="00537804">
      <w:pPr>
        <w:spacing w:after="240"/>
        <w:ind w:left="600"/>
        <w:rPr>
          <w:rFonts w:ascii="Calibri" w:hAnsi="Calibri" w:cs="Calibri"/>
        </w:rPr>
      </w:pPr>
    </w:p>
    <w:p w:rsidR="00537804" w:rsidRDefault="00537804" w:rsidP="00537804">
      <w:pPr>
        <w:spacing w:after="240"/>
        <w:ind w:left="600"/>
        <w:rPr>
          <w:rFonts w:ascii="Calibri" w:hAnsi="Calibri" w:cs="Calibri"/>
        </w:rPr>
      </w:pPr>
    </w:p>
    <w:p w:rsidR="00537804" w:rsidRPr="00537804" w:rsidRDefault="00537804" w:rsidP="00537804">
      <w:pPr>
        <w:spacing w:after="240"/>
        <w:ind w:left="600"/>
        <w:rPr>
          <w:rFonts w:ascii="Calibri" w:hAnsi="Calibri" w:cs="Calibri"/>
        </w:rPr>
      </w:pPr>
    </w:p>
    <w:p w:rsidR="00F12871" w:rsidRPr="00537804" w:rsidRDefault="00F12871" w:rsidP="00537804">
      <w:pPr>
        <w:spacing w:after="240"/>
        <w:ind w:left="600"/>
        <w:rPr>
          <w:rFonts w:ascii="Calibri" w:hAnsi="Calibri" w:cs="Calibri"/>
        </w:rPr>
      </w:pPr>
      <w:r w:rsidRPr="00537804">
        <w:rPr>
          <w:rFonts w:ascii="Calibri" w:hAnsi="Calibri" w:cs="Calibri"/>
          <w:b/>
          <w:bCs/>
          <w:u w:val="single"/>
        </w:rPr>
        <w:lastRenderedPageBreak/>
        <w:t>Technická ustanovení: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1.Systém turnaje: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Dva okruhy </w:t>
      </w:r>
      <w:r w:rsidR="00AA02C2">
        <w:rPr>
          <w:color w:val="auto"/>
          <w:sz w:val="23"/>
          <w:szCs w:val="23"/>
        </w:rPr>
        <w:t>na</w:t>
      </w:r>
      <w:r w:rsidRPr="00537804">
        <w:rPr>
          <w:color w:val="auto"/>
          <w:sz w:val="23"/>
          <w:szCs w:val="23"/>
        </w:rPr>
        <w:t xml:space="preserve"> 18</w:t>
      </w:r>
      <w:r>
        <w:rPr>
          <w:color w:val="auto"/>
          <w:sz w:val="23"/>
          <w:szCs w:val="23"/>
        </w:rPr>
        <w:t>-</w:t>
      </w:r>
      <w:r w:rsidRPr="00537804">
        <w:rPr>
          <w:color w:val="auto"/>
          <w:sz w:val="23"/>
          <w:szCs w:val="23"/>
        </w:rPr>
        <w:t xml:space="preserve">ti eternitových </w:t>
      </w:r>
      <w:proofErr w:type="gramStart"/>
      <w:r w:rsidRPr="00537804">
        <w:rPr>
          <w:color w:val="auto"/>
          <w:sz w:val="23"/>
          <w:szCs w:val="23"/>
        </w:rPr>
        <w:t>drahách</w:t>
      </w:r>
      <w:proofErr w:type="gramEnd"/>
      <w:r w:rsidRPr="00537804">
        <w:rPr>
          <w:color w:val="auto"/>
          <w:sz w:val="23"/>
          <w:szCs w:val="23"/>
        </w:rPr>
        <w:t xml:space="preserve">, dle platných pravidel ČMGS.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2. Vyhlášené kategorie: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kategorie Muži, kategorie Ženy a kategorie Mládež do 16 let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3.Schéma turnaje: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Jednodenní turnaj na </w:t>
      </w:r>
      <w:r w:rsidR="00AA02C2">
        <w:rPr>
          <w:color w:val="auto"/>
          <w:sz w:val="23"/>
          <w:szCs w:val="23"/>
        </w:rPr>
        <w:t>dva</w:t>
      </w:r>
      <w:r w:rsidRPr="00537804">
        <w:rPr>
          <w:color w:val="auto"/>
          <w:sz w:val="23"/>
          <w:szCs w:val="23"/>
        </w:rPr>
        <w:t xml:space="preserve"> okruh</w:t>
      </w:r>
      <w:r w:rsidR="00AA02C2">
        <w:rPr>
          <w:color w:val="auto"/>
          <w:sz w:val="23"/>
          <w:szCs w:val="23"/>
        </w:rPr>
        <w:t>y</w:t>
      </w:r>
      <w:r w:rsidRPr="00537804">
        <w:rPr>
          <w:color w:val="auto"/>
          <w:sz w:val="23"/>
          <w:szCs w:val="23"/>
        </w:rPr>
        <w:t xml:space="preserve">.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4.Určení pořadí: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>Vítězem kategorií se stává hráč s nejnižším počtem úderů. V případě rovnosti na prvním až třetím místě v daných kategoriích jednotlivců dojde k</w:t>
      </w:r>
      <w:r w:rsidR="00AA02C2">
        <w:rPr>
          <w:color w:val="auto"/>
          <w:sz w:val="23"/>
          <w:szCs w:val="23"/>
        </w:rPr>
        <w:t> určení pořadí formou rozstřelu dle pravidel ČMGS</w:t>
      </w:r>
      <w:r w:rsidRPr="00537804">
        <w:rPr>
          <w:color w:val="auto"/>
          <w:sz w:val="23"/>
          <w:szCs w:val="23"/>
        </w:rPr>
        <w:t xml:space="preserve"> 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5.Hodnocení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kategorie Muži: na 1.–3. místě budou odměněni věcnými cenami.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 xml:space="preserve">kategorie Ženy: na 1.–3. místě budou odměněni věcnými cenami.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>kategorie Mládež: na 1. –3. místě budou odměněni věcný</w:t>
      </w:r>
      <w:r>
        <w:rPr>
          <w:color w:val="auto"/>
          <w:sz w:val="23"/>
          <w:szCs w:val="23"/>
        </w:rPr>
        <w:t>mi cenami.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6.Vyhlášení výsledků, Předání cen a Ukončení turnaje: </w:t>
      </w: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color w:val="auto"/>
          <w:sz w:val="23"/>
          <w:szCs w:val="23"/>
        </w:rPr>
        <w:t>Do 15 minut po ukončení hry, v areálu hřiště, cca 1</w:t>
      </w:r>
      <w:r w:rsidR="00913D8D">
        <w:rPr>
          <w:color w:val="auto"/>
          <w:sz w:val="23"/>
          <w:szCs w:val="23"/>
        </w:rPr>
        <w:t>8</w:t>
      </w:r>
      <w:r w:rsidRPr="00537804">
        <w:rPr>
          <w:color w:val="auto"/>
          <w:sz w:val="23"/>
          <w:szCs w:val="23"/>
        </w:rPr>
        <w:t xml:space="preserve">.00 hod 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7. Trénink: </w:t>
      </w:r>
    </w:p>
    <w:p w:rsidR="00537804" w:rsidRPr="00537804" w:rsidRDefault="00537804" w:rsidP="00537804">
      <w:pPr>
        <w:pStyle w:val="Default"/>
        <w:spacing w:line="360" w:lineRule="auto"/>
        <w:rPr>
          <w:bCs/>
          <w:color w:val="auto"/>
          <w:sz w:val="23"/>
          <w:szCs w:val="23"/>
        </w:rPr>
      </w:pPr>
      <w:r w:rsidRPr="00537804">
        <w:rPr>
          <w:bCs/>
          <w:color w:val="auto"/>
          <w:sz w:val="23"/>
          <w:szCs w:val="23"/>
        </w:rPr>
        <w:t>Možnost tréninku v provozní době hřiště, mimo tuto dobu po předchozí domluvě na tel.: 723 710 788</w:t>
      </w:r>
    </w:p>
    <w:p w:rsidR="00537804" w:rsidRPr="00537804" w:rsidRDefault="00537804" w:rsidP="00537804">
      <w:pPr>
        <w:pStyle w:val="Default"/>
        <w:spacing w:line="360" w:lineRule="auto"/>
        <w:rPr>
          <w:b/>
          <w:color w:val="auto"/>
        </w:rPr>
      </w:pPr>
      <w:r w:rsidRPr="00537804">
        <w:rPr>
          <w:b/>
          <w:bCs/>
          <w:color w:val="auto"/>
        </w:rPr>
        <w:t>Provozní doba hřiště:</w:t>
      </w:r>
    </w:p>
    <w:p w:rsidR="00537804" w:rsidRPr="00537804" w:rsidRDefault="00537804" w:rsidP="00537804">
      <w:pPr>
        <w:ind w:firstLine="708"/>
      </w:pPr>
      <w:r w:rsidRPr="00537804">
        <w:t xml:space="preserve">květen–červen </w:t>
      </w:r>
      <w:r w:rsidRPr="00537804">
        <w:tab/>
      </w:r>
      <w:r w:rsidRPr="00537804">
        <w:tab/>
      </w:r>
      <w:r w:rsidRPr="00537804">
        <w:tab/>
        <w:t>Po – Pá</w:t>
      </w:r>
      <w:r w:rsidRPr="00537804">
        <w:tab/>
      </w:r>
      <w:r w:rsidRPr="00537804">
        <w:tab/>
      </w:r>
      <w:r w:rsidRPr="00537804">
        <w:tab/>
        <w:t>16:00 - 19:00</w:t>
      </w:r>
    </w:p>
    <w:p w:rsidR="00537804" w:rsidRPr="00537804" w:rsidRDefault="00537804" w:rsidP="00537804">
      <w:pPr>
        <w:ind w:firstLine="708"/>
      </w:pPr>
      <w:r w:rsidRPr="00537804">
        <w:tab/>
      </w:r>
      <w:r w:rsidRPr="00537804">
        <w:tab/>
      </w:r>
      <w:r w:rsidRPr="00537804">
        <w:tab/>
      </w:r>
      <w:r w:rsidRPr="00537804">
        <w:tab/>
      </w:r>
      <w:r w:rsidRPr="00537804">
        <w:tab/>
        <w:t>So – Ne</w:t>
      </w:r>
      <w:r w:rsidRPr="00537804">
        <w:tab/>
      </w:r>
      <w:r w:rsidRPr="00537804">
        <w:tab/>
      </w:r>
      <w:r w:rsidRPr="00537804">
        <w:tab/>
        <w:t>14:00 - 19:00</w:t>
      </w:r>
    </w:p>
    <w:p w:rsidR="00537804" w:rsidRPr="00537804" w:rsidRDefault="00537804" w:rsidP="00537804">
      <w:pPr>
        <w:ind w:firstLine="708"/>
      </w:pPr>
      <w:r w:rsidRPr="00537804">
        <w:t>červenec–srpen</w:t>
      </w:r>
      <w:r w:rsidRPr="00537804">
        <w:tab/>
      </w:r>
      <w:r w:rsidRPr="00537804">
        <w:tab/>
      </w:r>
      <w:r w:rsidRPr="00537804">
        <w:tab/>
        <w:t>Po – Ne</w:t>
      </w:r>
      <w:r w:rsidRPr="00537804">
        <w:tab/>
      </w:r>
      <w:r w:rsidRPr="00537804">
        <w:tab/>
      </w:r>
      <w:r w:rsidRPr="00537804">
        <w:tab/>
        <w:t>13:00 - 20:00</w:t>
      </w:r>
    </w:p>
    <w:p w:rsidR="00537804" w:rsidRDefault="00537804" w:rsidP="00537804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537804" w:rsidRPr="00537804" w:rsidRDefault="00537804" w:rsidP="00537804">
      <w:pPr>
        <w:pStyle w:val="Default"/>
        <w:spacing w:line="360" w:lineRule="auto"/>
        <w:rPr>
          <w:color w:val="auto"/>
          <w:sz w:val="23"/>
          <w:szCs w:val="23"/>
        </w:rPr>
      </w:pPr>
      <w:r w:rsidRPr="00537804">
        <w:rPr>
          <w:b/>
          <w:bCs/>
          <w:color w:val="auto"/>
          <w:sz w:val="23"/>
          <w:szCs w:val="23"/>
        </w:rPr>
        <w:t xml:space="preserve">8. Různé: </w:t>
      </w:r>
    </w:p>
    <w:p w:rsidR="00F12871" w:rsidRDefault="00537804" w:rsidP="00537804">
      <w:pPr>
        <w:spacing w:line="360" w:lineRule="auto"/>
        <w:rPr>
          <w:sz w:val="23"/>
          <w:szCs w:val="23"/>
        </w:rPr>
      </w:pPr>
      <w:r w:rsidRPr="00537804">
        <w:rPr>
          <w:sz w:val="23"/>
          <w:szCs w:val="23"/>
        </w:rPr>
        <w:t>Jury turnaje si v souladu se soutěžním řádem ČMGS vyhrazuje právo upravit rozpis turnaje, vyžádá-li si to jeho regulérní a plynulý průběh.</w:t>
      </w:r>
    </w:p>
    <w:p w:rsidR="00585B10" w:rsidRDefault="00585B10" w:rsidP="00537804">
      <w:pPr>
        <w:spacing w:line="360" w:lineRule="auto"/>
        <w:rPr>
          <w:sz w:val="23"/>
          <w:szCs w:val="23"/>
        </w:rPr>
      </w:pPr>
    </w:p>
    <w:p w:rsidR="00585B10" w:rsidRDefault="00585B10" w:rsidP="00585B10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SKDG Příbor</w:t>
      </w:r>
    </w:p>
    <w:p w:rsidR="00585B10" w:rsidRPr="00537804" w:rsidRDefault="00585B10" w:rsidP="00585B10">
      <w:pPr>
        <w:spacing w:line="360" w:lineRule="auto"/>
        <w:jc w:val="right"/>
      </w:pPr>
      <w:r>
        <w:rPr>
          <w:sz w:val="23"/>
          <w:szCs w:val="23"/>
        </w:rPr>
        <w:t>Předseda klubu Jitka Holubová</w:t>
      </w:r>
    </w:p>
    <w:sectPr w:rsidR="00585B10" w:rsidRPr="00537804" w:rsidSect="004F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3EA3"/>
    <w:multiLevelType w:val="hybridMultilevel"/>
    <w:tmpl w:val="D5EECDF6"/>
    <w:lvl w:ilvl="0" w:tplc="0060DB0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/>
  <w:rsids>
    <w:rsidRoot w:val="00702C86"/>
    <w:rsid w:val="00045A20"/>
    <w:rsid w:val="00047368"/>
    <w:rsid w:val="00117949"/>
    <w:rsid w:val="0013491F"/>
    <w:rsid w:val="00146367"/>
    <w:rsid w:val="001E45FA"/>
    <w:rsid w:val="001F3B7F"/>
    <w:rsid w:val="00254944"/>
    <w:rsid w:val="00256B1D"/>
    <w:rsid w:val="00280C90"/>
    <w:rsid w:val="002C5E64"/>
    <w:rsid w:val="002F247B"/>
    <w:rsid w:val="00367423"/>
    <w:rsid w:val="00370EE2"/>
    <w:rsid w:val="00372784"/>
    <w:rsid w:val="003E16C4"/>
    <w:rsid w:val="00441C9A"/>
    <w:rsid w:val="004746ED"/>
    <w:rsid w:val="004A4C25"/>
    <w:rsid w:val="004C1E40"/>
    <w:rsid w:val="004F27B9"/>
    <w:rsid w:val="004F6B52"/>
    <w:rsid w:val="00537804"/>
    <w:rsid w:val="00585B10"/>
    <w:rsid w:val="00586569"/>
    <w:rsid w:val="006705D1"/>
    <w:rsid w:val="00684498"/>
    <w:rsid w:val="00702C86"/>
    <w:rsid w:val="00712007"/>
    <w:rsid w:val="00732A0D"/>
    <w:rsid w:val="00765BAC"/>
    <w:rsid w:val="0078277D"/>
    <w:rsid w:val="008C5CB8"/>
    <w:rsid w:val="00913D8D"/>
    <w:rsid w:val="00942ADF"/>
    <w:rsid w:val="009618DA"/>
    <w:rsid w:val="00980B25"/>
    <w:rsid w:val="0098324A"/>
    <w:rsid w:val="009B3470"/>
    <w:rsid w:val="00AA02C2"/>
    <w:rsid w:val="00AA3203"/>
    <w:rsid w:val="00AD5D27"/>
    <w:rsid w:val="00B32BC3"/>
    <w:rsid w:val="00B351E4"/>
    <w:rsid w:val="00B73049"/>
    <w:rsid w:val="00BD3C8A"/>
    <w:rsid w:val="00BE6448"/>
    <w:rsid w:val="00C12D11"/>
    <w:rsid w:val="00CE3119"/>
    <w:rsid w:val="00D825EB"/>
    <w:rsid w:val="00D95DBF"/>
    <w:rsid w:val="00E31548"/>
    <w:rsid w:val="00ED2BBD"/>
    <w:rsid w:val="00F12871"/>
    <w:rsid w:val="00F308DF"/>
    <w:rsid w:val="00FD3550"/>
    <w:rsid w:val="00F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F6B52"/>
    <w:rPr>
      <w:color w:val="0000FF"/>
      <w:u w:val="single"/>
    </w:rPr>
  </w:style>
  <w:style w:type="paragraph" w:styleId="Normlnweb">
    <w:name w:val="Normal (Web)"/>
    <w:basedOn w:val="Normln"/>
    <w:semiHidden/>
    <w:rsid w:val="004F6B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5378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Všeobecná ustanovení:</vt:lpstr>
    </vt:vector>
  </TitlesOfParts>
  <Company>HP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ustanovení:</dc:title>
  <dc:creator>Vít Gerža</dc:creator>
  <cp:lastModifiedBy>Vít Gerža</cp:lastModifiedBy>
  <cp:revision>6</cp:revision>
  <dcterms:created xsi:type="dcterms:W3CDTF">2017-06-19T17:31:00Z</dcterms:created>
  <dcterms:modified xsi:type="dcterms:W3CDTF">2018-08-30T06:11:00Z</dcterms:modified>
</cp:coreProperties>
</file>